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6E95" w14:textId="54D391A4" w:rsidR="00122D1A" w:rsidRPr="00992485" w:rsidRDefault="00122D1A" w:rsidP="00122D1A">
      <w:pPr>
        <w:spacing w:after="0" w:line="240" w:lineRule="auto"/>
        <w:ind w:left="-567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4</w:t>
      </w:r>
    </w:p>
    <w:p w14:paraId="37EC2AA3" w14:textId="77777777" w:rsidR="00122D1A" w:rsidRPr="00992485" w:rsidRDefault="00122D1A" w:rsidP="00122D1A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9248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 xml:space="preserve">к </w:t>
      </w:r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Сообщению</w:t>
      </w:r>
    </w:p>
    <w:p w14:paraId="7A2C8741" w14:textId="77777777" w:rsidR="00122D1A" w:rsidRPr="00992485" w:rsidRDefault="00122D1A" w:rsidP="00122D1A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о проведении </w:t>
      </w:r>
      <w:bookmarkStart w:id="0" w:name="_Hlk195195447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общего собрания собственников (правообладателей) помещений в Комплексе апартаментов, </w:t>
      </w:r>
      <w:bookmarkStart w:id="1" w:name="_Hlk195199914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расположенном</w:t>
      </w:r>
      <w:bookmarkEnd w:id="1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по адресу: Российская Федерация, Республика Крым, г.о. Евпатория, город Евпатория, пгт. Заозерное, ул. Аллея Дружбы, стр. 10а</w:t>
      </w:r>
      <w:bookmarkEnd w:id="0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753C7A49" w14:textId="77777777" w:rsidR="00122D1A" w:rsidRDefault="00122D1A" w:rsidP="00FF4F9A">
      <w:pPr>
        <w:spacing w:after="0" w:line="240" w:lineRule="auto"/>
        <w:ind w:left="-567" w:firstLine="567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8E60682" w14:textId="77777777" w:rsidR="00122D1A" w:rsidRDefault="00122D1A" w:rsidP="00FF4F9A">
      <w:pPr>
        <w:spacing w:after="0" w:line="240" w:lineRule="auto"/>
        <w:ind w:left="-567" w:firstLine="567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858B8AC" w14:textId="77777777" w:rsidR="00122D1A" w:rsidRDefault="00122D1A" w:rsidP="00FF4F9A">
      <w:pPr>
        <w:spacing w:after="0" w:line="240" w:lineRule="auto"/>
        <w:ind w:left="-567" w:firstLine="567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786855" w14:textId="6B946E4F" w:rsidR="00FF4F9A" w:rsidRDefault="007E39F7" w:rsidP="00FF4F9A">
      <w:pPr>
        <w:spacing w:after="0" w:line="240" w:lineRule="auto"/>
        <w:ind w:left="-567" w:firstLine="567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F4F9A">
        <w:rPr>
          <w:rFonts w:ascii="Times New Roman" w:eastAsia="Times New Roman" w:hAnsi="Times New Roman" w:cs="Times New Roman"/>
          <w:b/>
          <w:bCs/>
          <w:lang w:eastAsia="ru-RU"/>
        </w:rPr>
        <w:t>УТВЕРЖДЕНО</w:t>
      </w:r>
    </w:p>
    <w:p w14:paraId="454444D4" w14:textId="77777777" w:rsidR="00FF4F9A" w:rsidRDefault="007E39F7" w:rsidP="00FF4F9A">
      <w:pPr>
        <w:spacing w:after="0" w:line="240" w:lineRule="auto"/>
        <w:ind w:left="-567" w:firstLine="567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F4F9A">
        <w:rPr>
          <w:rFonts w:ascii="Times New Roman" w:eastAsia="Times New Roman" w:hAnsi="Times New Roman" w:cs="Times New Roman"/>
          <w:b/>
          <w:bCs/>
          <w:lang w:eastAsia="ru-RU"/>
        </w:rPr>
        <w:t>Общим Собранием Собственников</w:t>
      </w:r>
    </w:p>
    <w:p w14:paraId="50A997D5" w14:textId="77777777" w:rsidR="00FF4F9A" w:rsidRDefault="007E39F7" w:rsidP="00FF4F9A">
      <w:pPr>
        <w:spacing w:after="0" w:line="240" w:lineRule="auto"/>
        <w:ind w:left="-567" w:firstLine="567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F4F9A">
        <w:rPr>
          <w:rFonts w:ascii="Times New Roman" w:eastAsia="Times New Roman" w:hAnsi="Times New Roman" w:cs="Times New Roman"/>
          <w:b/>
          <w:bCs/>
          <w:lang w:eastAsia="ru-RU"/>
        </w:rPr>
        <w:t>Комплекса Апартаментов «ALBA del MARE»</w:t>
      </w:r>
    </w:p>
    <w:p w14:paraId="2750DFC1" w14:textId="38792F4E" w:rsidR="007E39F7" w:rsidRPr="00FF4F9A" w:rsidRDefault="007E39F7" w:rsidP="00FF4F9A">
      <w:pPr>
        <w:spacing w:after="0" w:line="240" w:lineRule="auto"/>
        <w:ind w:left="-567" w:firstLine="567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F4F9A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4A7BF7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__________________ </w:t>
      </w:r>
      <w:r w:rsidRPr="00FF4F9A">
        <w:rPr>
          <w:rFonts w:ascii="Times New Roman" w:eastAsia="Times New Roman" w:hAnsi="Times New Roman" w:cs="Times New Roman"/>
          <w:b/>
          <w:bCs/>
          <w:lang w:eastAsia="ru-RU"/>
        </w:rPr>
        <w:t>2025 года</w:t>
      </w:r>
    </w:p>
    <w:p w14:paraId="0087B88C" w14:textId="77777777" w:rsidR="007E39F7" w:rsidRPr="00FF4F9A" w:rsidRDefault="007E39F7" w:rsidP="00FF4F9A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</w:rPr>
      </w:pPr>
    </w:p>
    <w:p w14:paraId="76673F79" w14:textId="77777777" w:rsidR="007E39F7" w:rsidRPr="00FF4F9A" w:rsidRDefault="007E39F7" w:rsidP="00FF4F9A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</w:rPr>
      </w:pPr>
    </w:p>
    <w:p w14:paraId="3C4A397B" w14:textId="77777777" w:rsidR="004A7BF7" w:rsidRDefault="00F85257" w:rsidP="00FF4F9A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FF4F9A">
        <w:rPr>
          <w:rFonts w:ascii="Times New Roman" w:hAnsi="Times New Roman" w:cs="Times New Roman"/>
          <w:b/>
          <w:bCs/>
        </w:rPr>
        <w:t xml:space="preserve">ПОЛОЖЕНИЕ </w:t>
      </w:r>
      <w:r w:rsidR="00FF4F9A">
        <w:rPr>
          <w:rFonts w:ascii="Times New Roman" w:hAnsi="Times New Roman" w:cs="Times New Roman"/>
          <w:b/>
          <w:bCs/>
        </w:rPr>
        <w:t>О</w:t>
      </w:r>
      <w:r w:rsidR="004A7BF7">
        <w:rPr>
          <w:rFonts w:ascii="Times New Roman" w:hAnsi="Times New Roman" w:cs="Times New Roman"/>
          <w:b/>
          <w:bCs/>
        </w:rPr>
        <w:t xml:space="preserve"> ПОРЯДКЕ ИСПОЛЬЗОВАНИЯ СРЕДСТВ</w:t>
      </w:r>
    </w:p>
    <w:p w14:paraId="1AC3D8A6" w14:textId="62A6A694" w:rsidR="00F85257" w:rsidRDefault="00F85257" w:rsidP="00FF4F9A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FF4F9A">
        <w:rPr>
          <w:rFonts w:ascii="Times New Roman" w:hAnsi="Times New Roman" w:cs="Times New Roman"/>
          <w:b/>
          <w:bCs/>
        </w:rPr>
        <w:t>РЕЗЕРВНО</w:t>
      </w:r>
      <w:r w:rsidR="004A7BF7">
        <w:rPr>
          <w:rFonts w:ascii="Times New Roman" w:hAnsi="Times New Roman" w:cs="Times New Roman"/>
          <w:b/>
          <w:bCs/>
        </w:rPr>
        <w:t>ГО</w:t>
      </w:r>
      <w:r w:rsidRPr="00FF4F9A">
        <w:rPr>
          <w:rFonts w:ascii="Times New Roman" w:hAnsi="Times New Roman" w:cs="Times New Roman"/>
          <w:b/>
          <w:bCs/>
        </w:rPr>
        <w:t xml:space="preserve"> ФОНД</w:t>
      </w:r>
      <w:r w:rsidR="004A7BF7">
        <w:rPr>
          <w:rFonts w:ascii="Times New Roman" w:hAnsi="Times New Roman" w:cs="Times New Roman"/>
          <w:b/>
          <w:bCs/>
        </w:rPr>
        <w:t>А</w:t>
      </w:r>
      <w:r w:rsidR="00FF4F9A">
        <w:rPr>
          <w:rFonts w:ascii="Times New Roman" w:hAnsi="Times New Roman" w:cs="Times New Roman"/>
          <w:b/>
          <w:bCs/>
        </w:rPr>
        <w:t xml:space="preserve"> КАПИТАЛЬНОГО РЕМОНТА</w:t>
      </w:r>
    </w:p>
    <w:p w14:paraId="6B33B941" w14:textId="77777777" w:rsidR="00E50820" w:rsidRPr="00FF4F9A" w:rsidRDefault="00E50820" w:rsidP="00FF4F9A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14:paraId="3030B70A" w14:textId="77777777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u w:val="single"/>
        </w:rPr>
      </w:pPr>
      <w:r w:rsidRPr="00E50820">
        <w:rPr>
          <w:rFonts w:ascii="Times New Roman" w:hAnsi="Times New Roman" w:cs="Times New Roman"/>
          <w:u w:val="single"/>
        </w:rPr>
        <w:t xml:space="preserve">1. ОБЩИЕ ПОЛОЖЕНИЯ. </w:t>
      </w:r>
    </w:p>
    <w:p w14:paraId="57EAD1B3" w14:textId="170FBCA1" w:rsidR="00E50820" w:rsidRPr="00460FBD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>1.1. Настоящее Положение является документом, определяющим порядок создания и ликвидации Резервного фонда</w:t>
      </w:r>
      <w:r>
        <w:rPr>
          <w:rFonts w:ascii="Times New Roman" w:hAnsi="Times New Roman" w:cs="Times New Roman"/>
        </w:rPr>
        <w:t xml:space="preserve"> капитального ремонта </w:t>
      </w:r>
      <w:r w:rsidRPr="002A1A9A">
        <w:rPr>
          <w:rFonts w:ascii="Times New Roman" w:hAnsi="Times New Roman" w:cs="Times New Roman"/>
          <w:i/>
          <w:iCs/>
          <w:u w:val="single"/>
        </w:rPr>
        <w:t>(далее по тексту – Резервный фонд или Фонд)</w:t>
      </w:r>
      <w:r w:rsidRPr="00460FBD">
        <w:rPr>
          <w:rFonts w:ascii="Times New Roman" w:hAnsi="Times New Roman" w:cs="Times New Roman"/>
        </w:rPr>
        <w:t xml:space="preserve"> </w:t>
      </w:r>
      <w:r w:rsidRPr="00460FBD">
        <w:rPr>
          <w:rFonts w:ascii="Times New Roman" w:hAnsi="Times New Roman" w:cs="Times New Roman"/>
          <w:b/>
          <w:bCs/>
        </w:rPr>
        <w:t>Комплекса апартаментов, расположенного по адресу: Российская Федерация, Республика Крым, г.о. Евпатория, город Евпатория, пгт. Заозерное, ул. Аллея Дружбы, стр. 10а,</w:t>
      </w:r>
      <w:r w:rsidRPr="00460FBD">
        <w:rPr>
          <w:rFonts w:ascii="Times New Roman" w:hAnsi="Times New Roman" w:cs="Times New Roman"/>
        </w:rPr>
        <w:t xml:space="preserve"> на модернизацию, восстановление, проведение ремонта общего имущества и на благоустройство территории, порядок расходования средств Фонда, а также порядок контроля над расходованием средств Резервного фонда. </w:t>
      </w:r>
    </w:p>
    <w:p w14:paraId="667B9C69" w14:textId="677CB437" w:rsidR="00E50820" w:rsidRPr="00460FBD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60FBD">
        <w:rPr>
          <w:rFonts w:ascii="Times New Roman" w:hAnsi="Times New Roman" w:cs="Times New Roman"/>
        </w:rPr>
        <w:t xml:space="preserve">1.2. Положение утверждается решением Общего собрания собственников Комплекса апартаментов (далее - Общего собрания). </w:t>
      </w:r>
    </w:p>
    <w:p w14:paraId="55755276" w14:textId="63FE6EDC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60FBD">
        <w:rPr>
          <w:rFonts w:ascii="Times New Roman" w:hAnsi="Times New Roman" w:cs="Times New Roman"/>
        </w:rPr>
        <w:t>1.3. Резервный фонд создается по решению</w:t>
      </w:r>
      <w:r w:rsidRPr="00E50820">
        <w:rPr>
          <w:rFonts w:ascii="Times New Roman" w:hAnsi="Times New Roman" w:cs="Times New Roman"/>
        </w:rPr>
        <w:t xml:space="preserve"> Общего собрания собственников </w:t>
      </w:r>
      <w:r>
        <w:rPr>
          <w:rFonts w:ascii="Times New Roman" w:hAnsi="Times New Roman" w:cs="Times New Roman"/>
        </w:rPr>
        <w:t>Комплекса апартаментов</w:t>
      </w:r>
      <w:r w:rsidRPr="00E50820">
        <w:rPr>
          <w:rFonts w:ascii="Times New Roman" w:hAnsi="Times New Roman" w:cs="Times New Roman"/>
        </w:rPr>
        <w:t xml:space="preserve">. </w:t>
      </w:r>
    </w:p>
    <w:p w14:paraId="10E953D5" w14:textId="3816843D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50820">
        <w:rPr>
          <w:rFonts w:ascii="Times New Roman" w:hAnsi="Times New Roman" w:cs="Times New Roman"/>
        </w:rPr>
        <w:t xml:space="preserve">. Целью создания Резервного фонда является формирование финансовых резервов для: </w:t>
      </w:r>
    </w:p>
    <w:p w14:paraId="6241D97C" w14:textId="066D7AB8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 xml:space="preserve">- выполнения капитального и текущего ремонта общего имущества </w:t>
      </w:r>
      <w:r>
        <w:rPr>
          <w:rFonts w:ascii="Times New Roman" w:hAnsi="Times New Roman" w:cs="Times New Roman"/>
        </w:rPr>
        <w:t>Комплекса апартаментов</w:t>
      </w:r>
      <w:r w:rsidRPr="00E50820">
        <w:rPr>
          <w:rFonts w:ascii="Times New Roman" w:hAnsi="Times New Roman" w:cs="Times New Roman"/>
        </w:rPr>
        <w:t xml:space="preserve">; </w:t>
      </w:r>
    </w:p>
    <w:p w14:paraId="1341525A" w14:textId="3E9C0EE1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 xml:space="preserve">- выполнение аварийного ремонта общего имущества </w:t>
      </w:r>
      <w:r>
        <w:rPr>
          <w:rFonts w:ascii="Times New Roman" w:hAnsi="Times New Roman" w:cs="Times New Roman"/>
        </w:rPr>
        <w:t>Комплекса апартаментов</w:t>
      </w:r>
      <w:r w:rsidRPr="00E50820">
        <w:rPr>
          <w:rFonts w:ascii="Times New Roman" w:hAnsi="Times New Roman" w:cs="Times New Roman"/>
        </w:rPr>
        <w:t xml:space="preserve">; </w:t>
      </w:r>
    </w:p>
    <w:p w14:paraId="4C00F42D" w14:textId="77777777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 xml:space="preserve">- покрытия расходов, не предусмотренных на момент формирования сметы целевых обязательных взносов и платежей и расходов на содержание и ремонт общего имущества (далее – Сметы) на текущий финансовый год; </w:t>
      </w:r>
    </w:p>
    <w:p w14:paraId="5BA44600" w14:textId="5DCDAB0F" w:rsidR="00E50820" w:rsidRPr="002A1A9A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 xml:space="preserve">- </w:t>
      </w:r>
      <w:r w:rsidRPr="002A1A9A">
        <w:rPr>
          <w:rFonts w:ascii="Times New Roman" w:hAnsi="Times New Roman" w:cs="Times New Roman"/>
        </w:rPr>
        <w:t xml:space="preserve">отдельных проектов (например, по благоустройству территории); </w:t>
      </w:r>
    </w:p>
    <w:p w14:paraId="481E5E2B" w14:textId="77777777" w:rsidR="00E50820" w:rsidRPr="002A1A9A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2A1A9A">
        <w:rPr>
          <w:rFonts w:ascii="Times New Roman" w:hAnsi="Times New Roman" w:cs="Times New Roman"/>
        </w:rPr>
        <w:t xml:space="preserve">- иных непредвиденных расходов, связанных с содержанием, эксплуатацией и текущим ремонтом общего имущества; </w:t>
      </w:r>
    </w:p>
    <w:p w14:paraId="500F6E3D" w14:textId="36284FAB" w:rsidR="00E50820" w:rsidRPr="002A1A9A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2A1A9A">
        <w:rPr>
          <w:rFonts w:ascii="Times New Roman" w:hAnsi="Times New Roman" w:cs="Times New Roman"/>
        </w:rPr>
        <w:t xml:space="preserve">- иных нужд, утвержденных решением общего собрания собственников. </w:t>
      </w:r>
    </w:p>
    <w:p w14:paraId="07EEF73A" w14:textId="5915191A" w:rsidR="00E50820" w:rsidRPr="002A1A9A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2A1A9A">
        <w:rPr>
          <w:rFonts w:ascii="Times New Roman" w:hAnsi="Times New Roman" w:cs="Times New Roman"/>
        </w:rPr>
        <w:t xml:space="preserve">1.5. Пополнение и распоряжение средствами фонда осуществляется в соответствии с решением Общего собрания собственников Комплекса апартаментов. </w:t>
      </w:r>
    </w:p>
    <w:p w14:paraId="758F2A55" w14:textId="0EC75408" w:rsidR="00E50820" w:rsidRPr="002A1A9A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2A1A9A">
        <w:rPr>
          <w:rFonts w:ascii="Times New Roman" w:hAnsi="Times New Roman" w:cs="Times New Roman"/>
        </w:rPr>
        <w:t xml:space="preserve">1.6. Средства, накапливаемые в Резервном фонде, хранятся на расчетном или депозитном расчетном счете Комплекса апартаментов в банке. </w:t>
      </w:r>
    </w:p>
    <w:p w14:paraId="1057FCE9" w14:textId="6E300A83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2A1A9A">
        <w:rPr>
          <w:rFonts w:ascii="Times New Roman" w:hAnsi="Times New Roman" w:cs="Times New Roman"/>
        </w:rPr>
        <w:t>1.7. Для удобства контроля формирования и расходования средств Фонда, учет поступления и расходования средств Фонда осуществляется посредством отражения соответствующих операций на отдельном счете бухгалтерского учета.</w:t>
      </w:r>
      <w:r w:rsidRPr="00E50820">
        <w:rPr>
          <w:rFonts w:ascii="Times New Roman" w:hAnsi="Times New Roman" w:cs="Times New Roman"/>
        </w:rPr>
        <w:t xml:space="preserve"> </w:t>
      </w:r>
    </w:p>
    <w:p w14:paraId="1A8E3E34" w14:textId="77777777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14:paraId="5DF51646" w14:textId="77777777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u w:val="single"/>
        </w:rPr>
      </w:pPr>
      <w:r w:rsidRPr="00E50820">
        <w:rPr>
          <w:rFonts w:ascii="Times New Roman" w:hAnsi="Times New Roman" w:cs="Times New Roman"/>
          <w:u w:val="single"/>
        </w:rPr>
        <w:t xml:space="preserve">2. ФОРМИРОВАНИЕ РЕЗЕРВНОГО ФОНДА. </w:t>
      </w:r>
    </w:p>
    <w:p w14:paraId="1E645CEA" w14:textId="77777777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 xml:space="preserve">2.1. Источниками формирования Резервного фонда являются: </w:t>
      </w:r>
    </w:p>
    <w:p w14:paraId="0B4D3C8D" w14:textId="3F0B543C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 xml:space="preserve">2.1.1. Средства от поступления обязательных или Целевых взносов собственников на формирование Резервного фонда в размере, установленном решением Общего собрания собственников </w:t>
      </w:r>
      <w:r>
        <w:rPr>
          <w:rFonts w:ascii="Times New Roman" w:hAnsi="Times New Roman" w:cs="Times New Roman"/>
        </w:rPr>
        <w:t>Комплекса апартаментов</w:t>
      </w:r>
      <w:r w:rsidRPr="00E50820">
        <w:rPr>
          <w:rFonts w:ascii="Times New Roman" w:hAnsi="Times New Roman" w:cs="Times New Roman"/>
        </w:rPr>
        <w:t xml:space="preserve">. </w:t>
      </w:r>
    </w:p>
    <w:p w14:paraId="01823A58" w14:textId="4213DBA2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 xml:space="preserve">2.1.2. Иные дополнительные обязательные платежи в размере, утвержденном Общим собранием. </w:t>
      </w:r>
    </w:p>
    <w:p w14:paraId="7C04FBBC" w14:textId="19B04BBD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 xml:space="preserve">2.1.3. Суммы, полученные в результате взыскания в судебном порядке долгов и сумм судебных издержек с собственников </w:t>
      </w:r>
      <w:r>
        <w:rPr>
          <w:rFonts w:ascii="Times New Roman" w:hAnsi="Times New Roman" w:cs="Times New Roman"/>
        </w:rPr>
        <w:t>Комплекса апартаментов</w:t>
      </w:r>
      <w:r w:rsidRPr="00E50820">
        <w:rPr>
          <w:rFonts w:ascii="Times New Roman" w:hAnsi="Times New Roman" w:cs="Times New Roman"/>
        </w:rPr>
        <w:t xml:space="preserve">, отказавшихся оплачивать расходы, понесенные </w:t>
      </w:r>
      <w:r>
        <w:rPr>
          <w:rFonts w:ascii="Times New Roman" w:hAnsi="Times New Roman" w:cs="Times New Roman"/>
        </w:rPr>
        <w:t xml:space="preserve">на </w:t>
      </w:r>
      <w:r w:rsidRPr="00E50820">
        <w:rPr>
          <w:rFonts w:ascii="Times New Roman" w:hAnsi="Times New Roman" w:cs="Times New Roman"/>
        </w:rPr>
        <w:t xml:space="preserve">модернизацию, ремонт общего имущества и оборудования, а также за благоустройство территории </w:t>
      </w:r>
      <w:r>
        <w:rPr>
          <w:rFonts w:ascii="Times New Roman" w:hAnsi="Times New Roman" w:cs="Times New Roman"/>
        </w:rPr>
        <w:t>Комплекса апартаментов</w:t>
      </w:r>
      <w:r w:rsidRPr="00E50820">
        <w:rPr>
          <w:rFonts w:ascii="Times New Roman" w:hAnsi="Times New Roman" w:cs="Times New Roman"/>
        </w:rPr>
        <w:t xml:space="preserve"> и одобренные Общим собранием собственников </w:t>
      </w:r>
      <w:r>
        <w:rPr>
          <w:rFonts w:ascii="Times New Roman" w:hAnsi="Times New Roman" w:cs="Times New Roman"/>
        </w:rPr>
        <w:t>Комплекса апартаментов</w:t>
      </w:r>
      <w:r w:rsidRPr="00E50820">
        <w:rPr>
          <w:rFonts w:ascii="Times New Roman" w:hAnsi="Times New Roman" w:cs="Times New Roman"/>
        </w:rPr>
        <w:t xml:space="preserve">. </w:t>
      </w:r>
    </w:p>
    <w:p w14:paraId="681737BC" w14:textId="041354A7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>4</w:t>
      </w:r>
      <w:r w:rsidRPr="00E50820">
        <w:rPr>
          <w:rFonts w:ascii="Times New Roman" w:hAnsi="Times New Roman" w:cs="Times New Roman"/>
        </w:rPr>
        <w:t xml:space="preserve">. Доходы от сдачи в аренду общего имущества, размещения наружной рекламы и ведения иной предпринимательской деятельности </w:t>
      </w:r>
      <w:r>
        <w:rPr>
          <w:rFonts w:ascii="Times New Roman" w:hAnsi="Times New Roman" w:cs="Times New Roman"/>
        </w:rPr>
        <w:t>Комплекса апартаментов</w:t>
      </w:r>
      <w:r w:rsidRPr="00E50820">
        <w:rPr>
          <w:rFonts w:ascii="Times New Roman" w:hAnsi="Times New Roman" w:cs="Times New Roman"/>
        </w:rPr>
        <w:t>, за вычетом налогов</w:t>
      </w:r>
      <w:r>
        <w:rPr>
          <w:rFonts w:ascii="Times New Roman" w:hAnsi="Times New Roman" w:cs="Times New Roman"/>
        </w:rPr>
        <w:t xml:space="preserve"> и вознаграждения Управляющей компании</w:t>
      </w:r>
      <w:r w:rsidRPr="00E50820">
        <w:rPr>
          <w:rFonts w:ascii="Times New Roman" w:hAnsi="Times New Roman" w:cs="Times New Roman"/>
        </w:rPr>
        <w:t xml:space="preserve">. </w:t>
      </w:r>
    </w:p>
    <w:p w14:paraId="34D77CF4" w14:textId="14134960" w:rsidR="00460FBD" w:rsidRDefault="00E50820" w:rsidP="00460FB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lastRenderedPageBreak/>
        <w:t>2.</w:t>
      </w:r>
      <w:r>
        <w:rPr>
          <w:rFonts w:ascii="Times New Roman" w:hAnsi="Times New Roman" w:cs="Times New Roman"/>
        </w:rPr>
        <w:t>2</w:t>
      </w:r>
      <w:r w:rsidRPr="00E50820">
        <w:rPr>
          <w:rFonts w:ascii="Times New Roman" w:hAnsi="Times New Roman" w:cs="Times New Roman"/>
        </w:rPr>
        <w:t xml:space="preserve">. </w:t>
      </w:r>
      <w:r w:rsidR="00460FBD" w:rsidRPr="00FF4F9A">
        <w:rPr>
          <w:rFonts w:ascii="Times New Roman" w:hAnsi="Times New Roman" w:cs="Times New Roman"/>
        </w:rPr>
        <w:t xml:space="preserve">Собственники (правообладатели) помещений </w:t>
      </w:r>
      <w:r w:rsidR="00460FBD">
        <w:rPr>
          <w:rFonts w:ascii="Times New Roman" w:hAnsi="Times New Roman" w:cs="Times New Roman"/>
        </w:rPr>
        <w:t>Комплекса апартаментов</w:t>
      </w:r>
      <w:r w:rsidR="00460FBD" w:rsidRPr="00FF4F9A">
        <w:rPr>
          <w:rFonts w:ascii="Times New Roman" w:hAnsi="Times New Roman" w:cs="Times New Roman"/>
        </w:rPr>
        <w:t xml:space="preserve"> ежемесячно, перечисляют денежные средства на расчетный счет У</w:t>
      </w:r>
      <w:r w:rsidR="00460FBD">
        <w:rPr>
          <w:rFonts w:ascii="Times New Roman" w:hAnsi="Times New Roman" w:cs="Times New Roman"/>
        </w:rPr>
        <w:t>правляющей компании</w:t>
      </w:r>
      <w:r w:rsidR="00460FBD" w:rsidRPr="00FF4F9A">
        <w:rPr>
          <w:rFonts w:ascii="Times New Roman" w:hAnsi="Times New Roman" w:cs="Times New Roman"/>
        </w:rPr>
        <w:t xml:space="preserve"> для формирования резервного фонда </w:t>
      </w:r>
    </w:p>
    <w:p w14:paraId="0B863C2E" w14:textId="190E4D3D" w:rsidR="00E50820" w:rsidRPr="00E50820" w:rsidRDefault="00460FBD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="00E50820" w:rsidRPr="00E50820">
        <w:rPr>
          <w:rFonts w:ascii="Times New Roman" w:hAnsi="Times New Roman" w:cs="Times New Roman"/>
        </w:rPr>
        <w:t xml:space="preserve">Информация о состоянии Резервного фонда и расходовании средств из фонда представляется собственникам в годовом отчете о деятельности </w:t>
      </w:r>
      <w:r w:rsidR="00E50820">
        <w:rPr>
          <w:rFonts w:ascii="Times New Roman" w:hAnsi="Times New Roman" w:cs="Times New Roman"/>
        </w:rPr>
        <w:t xml:space="preserve">Управляющей компании Комплекса апартаментов </w:t>
      </w:r>
      <w:r w:rsidR="00E50820" w:rsidRPr="00E50820">
        <w:rPr>
          <w:rFonts w:ascii="Times New Roman" w:hAnsi="Times New Roman" w:cs="Times New Roman"/>
        </w:rPr>
        <w:t xml:space="preserve">за отчетный период. </w:t>
      </w:r>
    </w:p>
    <w:p w14:paraId="37BF7AE4" w14:textId="77777777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14:paraId="47DA4FEC" w14:textId="77777777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u w:val="single"/>
        </w:rPr>
      </w:pPr>
      <w:r w:rsidRPr="00E50820">
        <w:rPr>
          <w:rFonts w:ascii="Times New Roman" w:hAnsi="Times New Roman" w:cs="Times New Roman"/>
          <w:u w:val="single"/>
        </w:rPr>
        <w:t xml:space="preserve">3. ИСПОЛЬЗОВАНИЕ РЕЗЕРВНОГО ФОНДА. </w:t>
      </w:r>
    </w:p>
    <w:p w14:paraId="1D38FB6F" w14:textId="77777777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 xml:space="preserve">3.1. Средства Резервного фонда предназначены для финансирования расходов: </w:t>
      </w:r>
    </w:p>
    <w:p w14:paraId="2E129DFA" w14:textId="77777777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 xml:space="preserve">3.1.1. На оперативное предотвращение и/или ликвидацию последствий чрезвычайных и аварийных ситуаций. </w:t>
      </w:r>
    </w:p>
    <w:p w14:paraId="1B4352B2" w14:textId="736C2FD0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 xml:space="preserve">3.1.2. На капитальный и текущий ремонт общего имущества в соответствии с принятым решением Общего собрания собственников </w:t>
      </w:r>
      <w:r w:rsidR="00E70C94">
        <w:rPr>
          <w:rFonts w:ascii="Times New Roman" w:hAnsi="Times New Roman" w:cs="Times New Roman"/>
        </w:rPr>
        <w:t>Комплекса апартаментов</w:t>
      </w:r>
      <w:r w:rsidRPr="00E50820">
        <w:rPr>
          <w:rFonts w:ascii="Times New Roman" w:hAnsi="Times New Roman" w:cs="Times New Roman"/>
        </w:rPr>
        <w:t xml:space="preserve">. </w:t>
      </w:r>
    </w:p>
    <w:p w14:paraId="00C82619" w14:textId="21091637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 xml:space="preserve">3.1.3. На реализацию отдельных проектов (например, по благоустройству территории), одобренных Общим собранием </w:t>
      </w:r>
      <w:r w:rsidR="00E70C94">
        <w:rPr>
          <w:rFonts w:ascii="Times New Roman" w:hAnsi="Times New Roman" w:cs="Times New Roman"/>
        </w:rPr>
        <w:t>собственников Комплекса апартаментов</w:t>
      </w:r>
      <w:r w:rsidRPr="00E50820">
        <w:rPr>
          <w:rFonts w:ascii="Times New Roman" w:hAnsi="Times New Roman" w:cs="Times New Roman"/>
        </w:rPr>
        <w:t xml:space="preserve">. </w:t>
      </w:r>
    </w:p>
    <w:p w14:paraId="196A3FBC" w14:textId="677DF49B" w:rsidR="00E50820" w:rsidRPr="00460FBD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>3.1.</w:t>
      </w:r>
      <w:r w:rsidRPr="00460FBD">
        <w:rPr>
          <w:rFonts w:ascii="Times New Roman" w:hAnsi="Times New Roman" w:cs="Times New Roman"/>
        </w:rPr>
        <w:t xml:space="preserve">4. Иных непредвиденных расходов, связанных с содержанием, эксплуатацией и текущим ремонтом общего имущества </w:t>
      </w:r>
      <w:r w:rsidR="00E70C94" w:rsidRPr="00460FBD">
        <w:rPr>
          <w:rFonts w:ascii="Times New Roman" w:hAnsi="Times New Roman" w:cs="Times New Roman"/>
        </w:rPr>
        <w:t>Комплекса апартаментов.</w:t>
      </w:r>
    </w:p>
    <w:p w14:paraId="1C1BE10C" w14:textId="77777777" w:rsidR="00E50820" w:rsidRPr="00460FBD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60FBD">
        <w:rPr>
          <w:rFonts w:ascii="Times New Roman" w:hAnsi="Times New Roman" w:cs="Times New Roman"/>
        </w:rPr>
        <w:t xml:space="preserve">3.2. Использование средств Резервного фонда на иные цели не допускается. Собственники не имеют права требовать передачи им денежных средств из Резервного фонда. </w:t>
      </w:r>
    </w:p>
    <w:p w14:paraId="74954EDA" w14:textId="5C40709A" w:rsidR="00E50820" w:rsidRPr="00460FBD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60FBD">
        <w:rPr>
          <w:rFonts w:ascii="Times New Roman" w:hAnsi="Times New Roman" w:cs="Times New Roman"/>
        </w:rPr>
        <w:t xml:space="preserve">3.3. Средства Резервного фонда расходуются по решению Общего собрания, а в случаях неотложных аварийно-восстановительных работ – </w:t>
      </w:r>
      <w:r w:rsidR="00E70C94" w:rsidRPr="00460FBD">
        <w:rPr>
          <w:rFonts w:ascii="Times New Roman" w:hAnsi="Times New Roman" w:cs="Times New Roman"/>
        </w:rPr>
        <w:t>по решению Управляющей компании</w:t>
      </w:r>
      <w:r w:rsidRPr="00460FBD">
        <w:rPr>
          <w:rFonts w:ascii="Times New Roman" w:hAnsi="Times New Roman" w:cs="Times New Roman"/>
        </w:rPr>
        <w:t xml:space="preserve">. </w:t>
      </w:r>
    </w:p>
    <w:p w14:paraId="1EFF0050" w14:textId="24CAD090" w:rsidR="00E50820" w:rsidRPr="00460FBD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60FBD">
        <w:rPr>
          <w:rFonts w:ascii="Times New Roman" w:hAnsi="Times New Roman" w:cs="Times New Roman"/>
        </w:rPr>
        <w:t xml:space="preserve">3.4. </w:t>
      </w:r>
      <w:r w:rsidR="00E70C94" w:rsidRPr="00460FBD">
        <w:rPr>
          <w:rFonts w:ascii="Times New Roman" w:hAnsi="Times New Roman" w:cs="Times New Roman"/>
        </w:rPr>
        <w:t>Управляющая компания Комплекса апартаментов</w:t>
      </w:r>
      <w:r w:rsidRPr="00460FBD">
        <w:rPr>
          <w:rFonts w:ascii="Times New Roman" w:hAnsi="Times New Roman" w:cs="Times New Roman"/>
        </w:rPr>
        <w:t xml:space="preserve">, в рамках своей компетенции, согласно </w:t>
      </w:r>
      <w:r w:rsidR="00E70C94" w:rsidRPr="00460FBD">
        <w:rPr>
          <w:rFonts w:ascii="Times New Roman" w:hAnsi="Times New Roman" w:cs="Times New Roman"/>
        </w:rPr>
        <w:t>Договору управления</w:t>
      </w:r>
      <w:r w:rsidRPr="00460FBD">
        <w:rPr>
          <w:rFonts w:ascii="Times New Roman" w:hAnsi="Times New Roman" w:cs="Times New Roman"/>
        </w:rPr>
        <w:t>, осуществляет оперативное управление Резервным фондом и расходует средства фонда с обязательным последующим утверждением произведённых расходов Общим собранием</w:t>
      </w:r>
      <w:r w:rsidR="00E70C94" w:rsidRPr="00460FBD">
        <w:rPr>
          <w:rFonts w:ascii="Times New Roman" w:hAnsi="Times New Roman" w:cs="Times New Roman"/>
        </w:rPr>
        <w:t xml:space="preserve"> собственников</w:t>
      </w:r>
      <w:r w:rsidRPr="00460FBD">
        <w:rPr>
          <w:rFonts w:ascii="Times New Roman" w:hAnsi="Times New Roman" w:cs="Times New Roman"/>
        </w:rPr>
        <w:t xml:space="preserve">. </w:t>
      </w:r>
    </w:p>
    <w:p w14:paraId="4FF45070" w14:textId="2F2D3235" w:rsidR="00460FBD" w:rsidRPr="00460FBD" w:rsidRDefault="00460FBD" w:rsidP="00460FBD">
      <w:pPr>
        <w:pStyle w:val="Standard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60FBD">
        <w:rPr>
          <w:rFonts w:ascii="Times New Roman" w:hAnsi="Times New Roman" w:cs="Times New Roman"/>
          <w:sz w:val="22"/>
          <w:szCs w:val="22"/>
        </w:rPr>
        <w:t>3.4.1. У</w:t>
      </w:r>
      <w:r>
        <w:rPr>
          <w:rFonts w:ascii="Times New Roman" w:hAnsi="Times New Roman" w:cs="Times New Roman"/>
          <w:sz w:val="22"/>
          <w:szCs w:val="22"/>
        </w:rPr>
        <w:t>правляющая компания</w:t>
      </w:r>
      <w:r w:rsidRPr="00460FBD">
        <w:rPr>
          <w:rFonts w:ascii="Times New Roman" w:hAnsi="Times New Roman" w:cs="Times New Roman"/>
          <w:sz w:val="22"/>
          <w:szCs w:val="22"/>
        </w:rPr>
        <w:t xml:space="preserve"> имеет право также использовать средства резервного фонда для проведения дополнительных работ и организации дополнительных услуг, направленных на повышение уровня комфортности проживания в Комплексе</w:t>
      </w:r>
      <w:r>
        <w:rPr>
          <w:rFonts w:ascii="Times New Roman" w:hAnsi="Times New Roman" w:cs="Times New Roman"/>
          <w:sz w:val="22"/>
          <w:szCs w:val="22"/>
        </w:rPr>
        <w:t xml:space="preserve"> (мероприятия по модернизации)</w:t>
      </w:r>
      <w:r w:rsidRPr="00460FBD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ABEB73F" w14:textId="77777777" w:rsidR="00460FBD" w:rsidRPr="00460FBD" w:rsidRDefault="00460FBD" w:rsidP="00460FBD">
      <w:pPr>
        <w:pStyle w:val="Standard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60FBD">
        <w:rPr>
          <w:rFonts w:ascii="Times New Roman" w:hAnsi="Times New Roman" w:cs="Times New Roman"/>
          <w:sz w:val="22"/>
          <w:szCs w:val="22"/>
        </w:rPr>
        <w:t xml:space="preserve">- модификация инженерных систем и коммуникаций, направленная на повышение коэффициента полезного действия при их использовании с целью экономии коммунальных ресурсов, </w:t>
      </w:r>
    </w:p>
    <w:p w14:paraId="3188CE92" w14:textId="0B581746" w:rsidR="00460FBD" w:rsidRPr="00460FBD" w:rsidRDefault="00460FBD" w:rsidP="00460FBD">
      <w:pPr>
        <w:pStyle w:val="Standard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60FBD">
        <w:rPr>
          <w:rFonts w:ascii="Times New Roman" w:hAnsi="Times New Roman" w:cs="Times New Roman"/>
          <w:sz w:val="22"/>
          <w:szCs w:val="22"/>
        </w:rPr>
        <w:t>- организация (при наличии возможности) дополнительных детских игровых площадок</w:t>
      </w:r>
      <w:r>
        <w:rPr>
          <w:rFonts w:ascii="Times New Roman" w:hAnsi="Times New Roman" w:cs="Times New Roman"/>
          <w:sz w:val="22"/>
          <w:szCs w:val="22"/>
        </w:rPr>
        <w:t>, спортивных площадок</w:t>
      </w:r>
      <w:r w:rsidRPr="00460FBD">
        <w:rPr>
          <w:rFonts w:ascii="Times New Roman" w:hAnsi="Times New Roman" w:cs="Times New Roman"/>
          <w:sz w:val="22"/>
          <w:szCs w:val="22"/>
        </w:rPr>
        <w:t xml:space="preserve">, или замена существующих на более современные, </w:t>
      </w:r>
    </w:p>
    <w:p w14:paraId="686972FB" w14:textId="77777777" w:rsidR="00460FBD" w:rsidRPr="002A1A9A" w:rsidRDefault="00460FBD" w:rsidP="00460FBD">
      <w:pPr>
        <w:pStyle w:val="Standard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60FBD">
        <w:rPr>
          <w:rFonts w:ascii="Times New Roman" w:hAnsi="Times New Roman" w:cs="Times New Roman"/>
          <w:sz w:val="22"/>
          <w:szCs w:val="22"/>
        </w:rPr>
        <w:t xml:space="preserve">- закупка дополнительной мебели и </w:t>
      </w:r>
      <w:r w:rsidRPr="002A1A9A">
        <w:rPr>
          <w:rFonts w:ascii="Times New Roman" w:hAnsi="Times New Roman" w:cs="Times New Roman"/>
          <w:sz w:val="22"/>
          <w:szCs w:val="22"/>
        </w:rPr>
        <w:t xml:space="preserve">оборудования для мест общего пользования Комплекса, и т.п. </w:t>
      </w:r>
    </w:p>
    <w:p w14:paraId="5DCD6028" w14:textId="03B662C0" w:rsidR="00460FBD" w:rsidRPr="002A1A9A" w:rsidRDefault="00460FBD" w:rsidP="00460FBD">
      <w:pPr>
        <w:pStyle w:val="Standard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1A9A">
        <w:rPr>
          <w:rFonts w:ascii="Times New Roman" w:hAnsi="Times New Roman" w:cs="Times New Roman"/>
          <w:sz w:val="22"/>
          <w:szCs w:val="22"/>
        </w:rPr>
        <w:t xml:space="preserve">Указанные мероприятия по модернизации, Управляющая компания имеет право проводить в случае, если в Резервном фонде Комплекса накоплено достаточное количество денежных средств, и на момент принятия решения о возможности использования денежных средств на такие цели нет необходимости проводить работы по капитальному ремонту. </w:t>
      </w:r>
    </w:p>
    <w:p w14:paraId="27BE7129" w14:textId="3CED6E37" w:rsidR="00460FBD" w:rsidRPr="002A1A9A" w:rsidRDefault="00460FBD" w:rsidP="00460FBD">
      <w:pPr>
        <w:pStyle w:val="Standard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1A9A">
        <w:rPr>
          <w:rFonts w:ascii="Times New Roman" w:hAnsi="Times New Roman" w:cs="Times New Roman"/>
          <w:sz w:val="22"/>
          <w:szCs w:val="22"/>
        </w:rPr>
        <w:t xml:space="preserve">Проведение работ по модернизации, возможно только по предварительному письменному Уведомлению Собственника, содержащему предложение Управляющей компании провести дополнительные работы, доведённого до сведения Собственника не позднее чем, за 1 (Один) месяц до принятия решения о проведении дополнительных работ в порядке, предусмотренным Договором управления. </w:t>
      </w:r>
    </w:p>
    <w:p w14:paraId="5F668097" w14:textId="589E5AF8" w:rsidR="00460FBD" w:rsidRPr="002A1A9A" w:rsidRDefault="00460FBD" w:rsidP="00460FBD">
      <w:pPr>
        <w:pStyle w:val="Standard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1A9A">
        <w:rPr>
          <w:rFonts w:ascii="Times New Roman" w:hAnsi="Times New Roman" w:cs="Times New Roman"/>
          <w:sz w:val="22"/>
          <w:szCs w:val="22"/>
        </w:rPr>
        <w:t xml:space="preserve">В случае если в течение одного месяца с момента направления Уведомления собственнику помещения в Комплексе апартаментов Управляющая компания не получила письменный отказ от проведения предложенных Управляющей компанией дополнительных работ, Управляющая компания считает Предложение принятым и согласованным со стороны Собственника. </w:t>
      </w:r>
    </w:p>
    <w:p w14:paraId="6F86F8D9" w14:textId="1F759513" w:rsidR="00460FBD" w:rsidRPr="002A1A9A" w:rsidRDefault="00460FBD" w:rsidP="00460FBD">
      <w:pPr>
        <w:pStyle w:val="Standard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1A9A">
        <w:rPr>
          <w:rFonts w:ascii="Times New Roman" w:hAnsi="Times New Roman" w:cs="Times New Roman"/>
          <w:sz w:val="22"/>
          <w:szCs w:val="22"/>
        </w:rPr>
        <w:t>Согласие или отказ Собственника от проведения работ может быть отправлен почтовым сообщением на адрес Управляющей компании или зарегистрирован, непосредственно в Диспетчерской службе Управляющей компании.</w:t>
      </w:r>
    </w:p>
    <w:p w14:paraId="610AC8AA" w14:textId="512D8EF9" w:rsidR="00460FBD" w:rsidRPr="002A1A9A" w:rsidRDefault="00460FBD" w:rsidP="00460FBD">
      <w:pPr>
        <w:pStyle w:val="Standard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1A9A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Для отклонения Предложения Управляющей компании о проведении дополнительных работ по модернизации, в адрес Управляющей компании должно поступить не менее 30 % голосов от общего количества собственников (правообладателей) Помещений</w:t>
      </w:r>
      <w:r w:rsidRPr="002A1A9A">
        <w:rPr>
          <w:rFonts w:ascii="Times New Roman" w:hAnsi="Times New Roman" w:cs="Times New Roman"/>
          <w:sz w:val="22"/>
          <w:szCs w:val="22"/>
        </w:rPr>
        <w:t xml:space="preserve"> в виде письменных уведомлений об отказе согласования проведения работ по модернизации.</w:t>
      </w:r>
    </w:p>
    <w:p w14:paraId="37BBC9B7" w14:textId="296A5944" w:rsidR="00E50820" w:rsidRPr="002A1A9A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2A1A9A">
        <w:rPr>
          <w:rFonts w:ascii="Times New Roman" w:hAnsi="Times New Roman" w:cs="Times New Roman"/>
        </w:rPr>
        <w:t xml:space="preserve">3.5. Решение об использовании средств Резервного фонда оформляется протоколом </w:t>
      </w:r>
      <w:r w:rsidR="00E70C94" w:rsidRPr="002A1A9A">
        <w:rPr>
          <w:rFonts w:ascii="Times New Roman" w:hAnsi="Times New Roman" w:cs="Times New Roman"/>
        </w:rPr>
        <w:t>Общего собрания собственников Комплекса апартаментов.</w:t>
      </w:r>
      <w:r w:rsidRPr="002A1A9A">
        <w:rPr>
          <w:rFonts w:ascii="Times New Roman" w:hAnsi="Times New Roman" w:cs="Times New Roman"/>
        </w:rPr>
        <w:t xml:space="preserve"> В </w:t>
      </w:r>
      <w:r w:rsidR="00E70C94" w:rsidRPr="002A1A9A">
        <w:rPr>
          <w:rFonts w:ascii="Times New Roman" w:hAnsi="Times New Roman" w:cs="Times New Roman"/>
        </w:rPr>
        <w:t>Протоколе</w:t>
      </w:r>
      <w:r w:rsidRPr="002A1A9A">
        <w:rPr>
          <w:rFonts w:ascii="Times New Roman" w:hAnsi="Times New Roman" w:cs="Times New Roman"/>
        </w:rPr>
        <w:t xml:space="preserve"> должно быть указано: </w:t>
      </w:r>
    </w:p>
    <w:p w14:paraId="5CAAC26C" w14:textId="25C86C8F" w:rsidR="00E50820" w:rsidRPr="00460FBD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2A1A9A">
        <w:rPr>
          <w:rFonts w:ascii="Times New Roman" w:hAnsi="Times New Roman" w:cs="Times New Roman"/>
        </w:rPr>
        <w:t>1) на какие нужды (цели) расходуются средства;</w:t>
      </w:r>
      <w:r w:rsidRPr="00460FBD">
        <w:rPr>
          <w:rFonts w:ascii="Times New Roman" w:hAnsi="Times New Roman" w:cs="Times New Roman"/>
        </w:rPr>
        <w:t xml:space="preserve"> </w:t>
      </w:r>
    </w:p>
    <w:p w14:paraId="1DF1A159" w14:textId="77777777" w:rsidR="00E50820" w:rsidRPr="00460FBD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60FBD">
        <w:rPr>
          <w:rFonts w:ascii="Times New Roman" w:hAnsi="Times New Roman" w:cs="Times New Roman"/>
        </w:rPr>
        <w:t xml:space="preserve">2) общая необходимая сумма расходов; </w:t>
      </w:r>
    </w:p>
    <w:p w14:paraId="59C78D53" w14:textId="77777777" w:rsidR="00E50820" w:rsidRPr="00460FBD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60FBD">
        <w:rPr>
          <w:rFonts w:ascii="Times New Roman" w:hAnsi="Times New Roman" w:cs="Times New Roman"/>
        </w:rPr>
        <w:t xml:space="preserve">3) получатель средств (исполнитель работ). </w:t>
      </w:r>
    </w:p>
    <w:p w14:paraId="3B6334E4" w14:textId="77777777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60FBD">
        <w:rPr>
          <w:rFonts w:ascii="Times New Roman" w:hAnsi="Times New Roman" w:cs="Times New Roman"/>
        </w:rPr>
        <w:lastRenderedPageBreak/>
        <w:t>К протоколу прилагаются документы, подтверждающие целевое расходование средств и фактическое выполнение работ (техническое</w:t>
      </w:r>
      <w:r w:rsidRPr="00E50820">
        <w:rPr>
          <w:rFonts w:ascii="Times New Roman" w:hAnsi="Times New Roman" w:cs="Times New Roman"/>
        </w:rPr>
        <w:t xml:space="preserve"> задание, результаты обследования, проектно-сметная документация, дефектные ведомости, договоры, акт приемки выполненных работ). </w:t>
      </w:r>
    </w:p>
    <w:p w14:paraId="67F0D748" w14:textId="77777777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 xml:space="preserve">3.6. Средства Фонда могут быть использованы в качестве временных заимствований для оперативного финансирования неотложных работ по ремонту и содержанию общего имущества и подлежат скорейшему восстановлению (возмещению) в Фонд в полном объеме из последующих целевых взносов собственников. Этот механизм использования средств Фонда является не ординарным и не предполагает каких- либо решений Общего собрания собственников. </w:t>
      </w:r>
    </w:p>
    <w:p w14:paraId="1D7FD7CD" w14:textId="29414407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 xml:space="preserve">3.7. В исключительных случаях при возникновении угрозы жизни и здоровью граждан, проживающих на территории Товарищества, и только в целях предотвращения и/или ликвидации аварийной ситуации, решение по расходованию средств Фонда может быть принято единолично </w:t>
      </w:r>
      <w:r w:rsidR="00E70C94">
        <w:rPr>
          <w:rFonts w:ascii="Times New Roman" w:hAnsi="Times New Roman" w:cs="Times New Roman"/>
        </w:rPr>
        <w:t>Управляющей компанией Комплекса апартаментов</w:t>
      </w:r>
      <w:r w:rsidRPr="00E50820">
        <w:rPr>
          <w:rFonts w:ascii="Times New Roman" w:hAnsi="Times New Roman" w:cs="Times New Roman"/>
        </w:rPr>
        <w:t xml:space="preserve"> с обязательным последующим утверждением произведённых расходов Общим собранием</w:t>
      </w:r>
      <w:r w:rsidR="00E70C94">
        <w:rPr>
          <w:rFonts w:ascii="Times New Roman" w:hAnsi="Times New Roman" w:cs="Times New Roman"/>
        </w:rPr>
        <w:t xml:space="preserve"> собственников Комплекса апартаментов</w:t>
      </w:r>
      <w:r w:rsidRPr="00E50820">
        <w:rPr>
          <w:rFonts w:ascii="Times New Roman" w:hAnsi="Times New Roman" w:cs="Times New Roman"/>
        </w:rPr>
        <w:t xml:space="preserve">. </w:t>
      </w:r>
    </w:p>
    <w:p w14:paraId="4C868380" w14:textId="77777777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14:paraId="5F6FAFE6" w14:textId="77777777" w:rsidR="00E50820" w:rsidRPr="00E70C94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u w:val="single"/>
        </w:rPr>
      </w:pPr>
      <w:r w:rsidRPr="00E70C94">
        <w:rPr>
          <w:rFonts w:ascii="Times New Roman" w:hAnsi="Times New Roman" w:cs="Times New Roman"/>
          <w:u w:val="single"/>
        </w:rPr>
        <w:t xml:space="preserve">4. КОНТРОЛЬ ЗА ИСПОЛЬЗОВАНИЕМ СРЕДСТВ ФОНДА. </w:t>
      </w:r>
    </w:p>
    <w:p w14:paraId="74CE4D04" w14:textId="2E29BFA9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>4.1. Контроль над расходованием средств Резервного фонда осуществля</w:t>
      </w:r>
      <w:r w:rsidR="00E70C94">
        <w:rPr>
          <w:rFonts w:ascii="Times New Roman" w:hAnsi="Times New Roman" w:cs="Times New Roman"/>
        </w:rPr>
        <w:t>е</w:t>
      </w:r>
      <w:r w:rsidRPr="00E50820">
        <w:rPr>
          <w:rFonts w:ascii="Times New Roman" w:hAnsi="Times New Roman" w:cs="Times New Roman"/>
        </w:rPr>
        <w:t>т Общее собрание</w:t>
      </w:r>
      <w:r w:rsidR="00E70C94">
        <w:rPr>
          <w:rFonts w:ascii="Times New Roman" w:hAnsi="Times New Roman" w:cs="Times New Roman"/>
        </w:rPr>
        <w:t xml:space="preserve"> собственников Комплекса апартаментов</w:t>
      </w:r>
      <w:r w:rsidRPr="00E50820">
        <w:rPr>
          <w:rFonts w:ascii="Times New Roman" w:hAnsi="Times New Roman" w:cs="Times New Roman"/>
        </w:rPr>
        <w:t xml:space="preserve"> – путем принятия решений об использовании средств фонда и одобрении его размера и целей расходования. </w:t>
      </w:r>
    </w:p>
    <w:p w14:paraId="6ACB5259" w14:textId="31ED7E3F" w:rsid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 xml:space="preserve">4.2. Любой собственник </w:t>
      </w:r>
      <w:r w:rsidR="00E70C94">
        <w:rPr>
          <w:rFonts w:ascii="Times New Roman" w:hAnsi="Times New Roman" w:cs="Times New Roman"/>
        </w:rPr>
        <w:t>Комплекса апартаментов</w:t>
      </w:r>
      <w:r w:rsidR="00E70C94" w:rsidRPr="00E50820">
        <w:rPr>
          <w:rFonts w:ascii="Times New Roman" w:hAnsi="Times New Roman" w:cs="Times New Roman"/>
        </w:rPr>
        <w:t xml:space="preserve"> </w:t>
      </w:r>
      <w:r w:rsidRPr="00E50820">
        <w:rPr>
          <w:rFonts w:ascii="Times New Roman" w:hAnsi="Times New Roman" w:cs="Times New Roman"/>
        </w:rPr>
        <w:t xml:space="preserve">по письменному запросу вправе получить информацию о состоянии Резервного фонда и расходования средств Фонда по окончании финансового года. </w:t>
      </w:r>
    </w:p>
    <w:p w14:paraId="7F110C74" w14:textId="12A152F0" w:rsidR="00460FBD" w:rsidRPr="00E50820" w:rsidRDefault="00460FBD" w:rsidP="00460FBD">
      <w:pPr>
        <w:pStyle w:val="Standard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Pr="00FF4F9A">
        <w:rPr>
          <w:rFonts w:ascii="Times New Roman" w:hAnsi="Times New Roman" w:cs="Times New Roman"/>
          <w:sz w:val="22"/>
          <w:szCs w:val="22"/>
        </w:rPr>
        <w:t>Ежегодный отчёт о накоплении и расходовании средств резервного фонда доводится до сведения собственников помещений в здании путём размещения на сайте У</w:t>
      </w:r>
      <w:r>
        <w:rPr>
          <w:rFonts w:ascii="Times New Roman" w:hAnsi="Times New Roman" w:cs="Times New Roman"/>
          <w:sz w:val="22"/>
          <w:szCs w:val="22"/>
        </w:rPr>
        <w:t>правляющей компании Комплекса апартаментов.</w:t>
      </w:r>
    </w:p>
    <w:p w14:paraId="1522FEBF" w14:textId="77777777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14:paraId="7A9393C4" w14:textId="77777777" w:rsidR="00E50820" w:rsidRPr="00E70C94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u w:val="single"/>
        </w:rPr>
      </w:pPr>
      <w:r w:rsidRPr="00E70C94">
        <w:rPr>
          <w:rFonts w:ascii="Times New Roman" w:hAnsi="Times New Roman" w:cs="Times New Roman"/>
          <w:u w:val="single"/>
        </w:rPr>
        <w:t xml:space="preserve">5. ЗАКЛЮЧИТЕЛЬНЫЕ ПОЛОЖЕНИЯ. </w:t>
      </w:r>
    </w:p>
    <w:p w14:paraId="0A98B0C1" w14:textId="77777777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 xml:space="preserve">5.1. Средства Резервного фонда, использованные по нецелевому назначению, подлежат незамедлительному восстановлению в Резервном фонде лицом, уличенном в нецелевом использовании средств Фонда. </w:t>
      </w:r>
    </w:p>
    <w:p w14:paraId="1EC19AFB" w14:textId="77777777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 xml:space="preserve">5.2. Должностные лица, по вине которых допущено нецелевое расходование средств Резервного фонда, привлекаются к ответственности, предусмотренной действующим законодательством. </w:t>
      </w:r>
    </w:p>
    <w:p w14:paraId="046351E0" w14:textId="73FBE49D" w:rsidR="00E50820" w:rsidRPr="00E50820" w:rsidRDefault="00E50820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>5.3. Ликвидация Резервного фонда осуществляется только по решению Общего собрания собственников</w:t>
      </w:r>
      <w:r w:rsidR="00E70C94">
        <w:rPr>
          <w:rFonts w:ascii="Times New Roman" w:hAnsi="Times New Roman" w:cs="Times New Roman"/>
        </w:rPr>
        <w:t xml:space="preserve"> Комплекса апартаментов</w:t>
      </w:r>
      <w:r w:rsidRPr="00E50820">
        <w:rPr>
          <w:rFonts w:ascii="Times New Roman" w:hAnsi="Times New Roman" w:cs="Times New Roman"/>
        </w:rPr>
        <w:t xml:space="preserve">, при этом должно быть определено направление расходования денежных средств, накопленных в Резервном фонде. </w:t>
      </w:r>
    </w:p>
    <w:p w14:paraId="102EA9C8" w14:textId="5CF887C0" w:rsidR="00FF4F9A" w:rsidRPr="00FF4F9A" w:rsidRDefault="00E50820" w:rsidP="004D29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E50820">
        <w:rPr>
          <w:rFonts w:ascii="Times New Roman" w:hAnsi="Times New Roman" w:cs="Times New Roman"/>
        </w:rPr>
        <w:t xml:space="preserve">5.4. Настоящее Положение может быть изменено только по решению Общего собрания собственников </w:t>
      </w:r>
      <w:r w:rsidR="00E70C94">
        <w:rPr>
          <w:rFonts w:ascii="Times New Roman" w:hAnsi="Times New Roman" w:cs="Times New Roman"/>
        </w:rPr>
        <w:t>Комплекса апартаментов</w:t>
      </w:r>
      <w:r w:rsidRPr="00E50820">
        <w:rPr>
          <w:rFonts w:ascii="Times New Roman" w:hAnsi="Times New Roman" w:cs="Times New Roman"/>
        </w:rPr>
        <w:t xml:space="preserve">. </w:t>
      </w:r>
    </w:p>
    <w:sectPr w:rsidR="00FF4F9A" w:rsidRPr="00FF4F9A" w:rsidSect="002A1A9A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440D73"/>
    <w:multiLevelType w:val="hybridMultilevel"/>
    <w:tmpl w:val="91BA00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0A381E"/>
    <w:multiLevelType w:val="hybridMultilevel"/>
    <w:tmpl w:val="AFFFE9E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A7D48C"/>
    <w:multiLevelType w:val="hybridMultilevel"/>
    <w:tmpl w:val="5EE44E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DD99D0"/>
    <w:multiLevelType w:val="hybridMultilevel"/>
    <w:tmpl w:val="F87EEA5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54A8C5"/>
    <w:multiLevelType w:val="hybridMultilevel"/>
    <w:tmpl w:val="C670410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913D22B"/>
    <w:multiLevelType w:val="hybridMultilevel"/>
    <w:tmpl w:val="C0F9D1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B825AC7"/>
    <w:multiLevelType w:val="hybridMultilevel"/>
    <w:tmpl w:val="B590F6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578618B"/>
    <w:multiLevelType w:val="hybridMultilevel"/>
    <w:tmpl w:val="5A958E5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FA34440"/>
    <w:multiLevelType w:val="hybridMultilevel"/>
    <w:tmpl w:val="7AC749A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30"/>
    <w:rsid w:val="00122D1A"/>
    <w:rsid w:val="00232F4C"/>
    <w:rsid w:val="002A1A9A"/>
    <w:rsid w:val="003240D6"/>
    <w:rsid w:val="00460FBD"/>
    <w:rsid w:val="00484466"/>
    <w:rsid w:val="004A7BF7"/>
    <w:rsid w:val="004D29DE"/>
    <w:rsid w:val="00632430"/>
    <w:rsid w:val="007E39F7"/>
    <w:rsid w:val="0086014D"/>
    <w:rsid w:val="009F191D"/>
    <w:rsid w:val="00C3344F"/>
    <w:rsid w:val="00E50820"/>
    <w:rsid w:val="00E70C94"/>
    <w:rsid w:val="00F85257"/>
    <w:rsid w:val="00FB7252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78F4"/>
  <w15:chartTrackingRefBased/>
  <w15:docId w15:val="{04C0F0D5-92A4-4158-9B35-E337DE13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84466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E50820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ИС</cp:lastModifiedBy>
  <cp:revision>4</cp:revision>
  <dcterms:created xsi:type="dcterms:W3CDTF">2025-10-03T11:55:00Z</dcterms:created>
  <dcterms:modified xsi:type="dcterms:W3CDTF">2025-10-03T12:27:00Z</dcterms:modified>
</cp:coreProperties>
</file>